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6FD8" w14:textId="77777777" w:rsidR="00BC0E3E" w:rsidRDefault="00000000">
      <w:pPr>
        <w:pStyle w:val="Body"/>
        <w:rPr>
          <w:rFonts w:hint="eastAsia"/>
          <w:b/>
          <w:bCs/>
        </w:rPr>
      </w:pPr>
      <w:r>
        <w:t xml:space="preserve">                </w:t>
      </w:r>
      <w:r>
        <w:rPr>
          <w:b/>
          <w:bCs/>
        </w:rPr>
        <w:t xml:space="preserve">                             Crosby Township Parks Policy</w:t>
      </w:r>
    </w:p>
    <w:p w14:paraId="49AFAD7A" w14:textId="77777777" w:rsidR="00BC0E3E" w:rsidRDefault="00BC0E3E">
      <w:pPr>
        <w:pStyle w:val="Body"/>
        <w:rPr>
          <w:rFonts w:hint="eastAsia"/>
          <w:b/>
          <w:bCs/>
        </w:rPr>
      </w:pPr>
    </w:p>
    <w:p w14:paraId="739EEC78" w14:textId="77777777" w:rsidR="00BC0E3E" w:rsidRDefault="00BC0E3E">
      <w:pPr>
        <w:pStyle w:val="Body"/>
        <w:rPr>
          <w:rFonts w:hint="eastAsia"/>
          <w:b/>
          <w:bCs/>
        </w:rPr>
      </w:pPr>
    </w:p>
    <w:p w14:paraId="32E2BEEA" w14:textId="77777777" w:rsidR="00BC0E3E" w:rsidRDefault="00000000">
      <w:pPr>
        <w:pStyle w:val="Body"/>
        <w:numPr>
          <w:ilvl w:val="0"/>
          <w:numId w:val="2"/>
        </w:numPr>
        <w:rPr>
          <w:rFonts w:hint="eastAsia"/>
        </w:rPr>
      </w:pPr>
      <w:r>
        <w:t>The Parks shall be open during daylight hours all week, unless posted as reserved by the Community Coordinator. The Township expects the users of the Park Property to be respectful and to care for and keep clean the premises.</w:t>
      </w:r>
    </w:p>
    <w:p w14:paraId="3FC2F2A5" w14:textId="77777777" w:rsidR="00BC0E3E" w:rsidRDefault="00BC0E3E">
      <w:pPr>
        <w:pStyle w:val="Body"/>
        <w:rPr>
          <w:rFonts w:hint="eastAsia"/>
        </w:rPr>
      </w:pPr>
    </w:p>
    <w:p w14:paraId="34E38367" w14:textId="77777777" w:rsidR="00BC0E3E" w:rsidRDefault="00000000">
      <w:pPr>
        <w:pStyle w:val="Body"/>
        <w:numPr>
          <w:ilvl w:val="0"/>
          <w:numId w:val="2"/>
        </w:numPr>
        <w:rPr>
          <w:rFonts w:hint="eastAsia"/>
        </w:rPr>
      </w:pPr>
      <w:r>
        <w:t>Littering is prohibited, all trash must be cleaned up and put into the trash receptacles when exiting the Park.</w:t>
      </w:r>
    </w:p>
    <w:p w14:paraId="1734C9A2" w14:textId="77777777" w:rsidR="00BC0E3E" w:rsidRDefault="00BC0E3E">
      <w:pPr>
        <w:pStyle w:val="Body"/>
        <w:rPr>
          <w:rFonts w:hint="eastAsia"/>
        </w:rPr>
      </w:pPr>
    </w:p>
    <w:p w14:paraId="5F27FCB4" w14:textId="36DC6402" w:rsidR="00BC0E3E" w:rsidRDefault="00000000">
      <w:pPr>
        <w:pStyle w:val="Body"/>
        <w:numPr>
          <w:ilvl w:val="0"/>
          <w:numId w:val="2"/>
        </w:numPr>
        <w:rPr>
          <w:rFonts w:hint="eastAsia"/>
        </w:rPr>
      </w:pPr>
      <w:r>
        <w:t xml:space="preserve">No alcoholic </w:t>
      </w:r>
      <w:r w:rsidR="005D15A9">
        <w:t>or glass drink containers are permitted on the grounds.</w:t>
      </w:r>
      <w:r>
        <w:t xml:space="preserve"> </w:t>
      </w:r>
    </w:p>
    <w:p w14:paraId="1C166FB7" w14:textId="77777777" w:rsidR="00BC0E3E" w:rsidRDefault="00BC0E3E">
      <w:pPr>
        <w:pStyle w:val="Body"/>
        <w:rPr>
          <w:rFonts w:hint="eastAsia"/>
        </w:rPr>
      </w:pPr>
    </w:p>
    <w:p w14:paraId="23C88FA8" w14:textId="77777777" w:rsidR="00BC0E3E" w:rsidRDefault="00000000">
      <w:pPr>
        <w:pStyle w:val="Body"/>
        <w:numPr>
          <w:ilvl w:val="0"/>
          <w:numId w:val="2"/>
        </w:numPr>
        <w:rPr>
          <w:rFonts w:hint="eastAsia"/>
        </w:rPr>
      </w:pPr>
      <w:r>
        <w:t>Hunting, fishing, or trapping is not permitted at any time.</w:t>
      </w:r>
    </w:p>
    <w:p w14:paraId="603BE124" w14:textId="77777777" w:rsidR="00BC0E3E" w:rsidRDefault="00BC0E3E">
      <w:pPr>
        <w:pStyle w:val="Body"/>
        <w:rPr>
          <w:rFonts w:hint="eastAsia"/>
        </w:rPr>
      </w:pPr>
    </w:p>
    <w:p w14:paraId="74391C5C" w14:textId="77777777" w:rsidR="00BC0E3E" w:rsidRDefault="00000000">
      <w:pPr>
        <w:pStyle w:val="Body"/>
        <w:numPr>
          <w:ilvl w:val="0"/>
          <w:numId w:val="2"/>
        </w:numPr>
        <w:rPr>
          <w:rFonts w:hint="eastAsia"/>
        </w:rPr>
      </w:pPr>
      <w:r>
        <w:t>Discharging of firearms and fireworks is not permitted.</w:t>
      </w:r>
    </w:p>
    <w:p w14:paraId="4E01E00B" w14:textId="77777777" w:rsidR="00BC0E3E" w:rsidRDefault="00BC0E3E">
      <w:pPr>
        <w:pStyle w:val="Body"/>
        <w:rPr>
          <w:rFonts w:hint="eastAsia"/>
        </w:rPr>
      </w:pPr>
    </w:p>
    <w:p w14:paraId="38FCF21E" w14:textId="77777777" w:rsidR="00BC0E3E" w:rsidRDefault="00000000">
      <w:pPr>
        <w:pStyle w:val="Body"/>
        <w:numPr>
          <w:ilvl w:val="0"/>
          <w:numId w:val="2"/>
        </w:numPr>
        <w:rPr>
          <w:rFonts w:hint="eastAsia"/>
        </w:rPr>
      </w:pPr>
      <w:r>
        <w:t>Off-road vehicles, motor bikes, and other motor propelled vehicles are not permitted on the Park property other than in the parking lot.</w:t>
      </w:r>
    </w:p>
    <w:p w14:paraId="5AE146DB" w14:textId="77777777" w:rsidR="00BC0E3E" w:rsidRDefault="00BC0E3E">
      <w:pPr>
        <w:pStyle w:val="Body"/>
        <w:rPr>
          <w:rFonts w:hint="eastAsia"/>
        </w:rPr>
      </w:pPr>
    </w:p>
    <w:p w14:paraId="0F683739" w14:textId="77777777" w:rsidR="00BC0E3E" w:rsidRDefault="00000000">
      <w:pPr>
        <w:pStyle w:val="Body"/>
        <w:numPr>
          <w:ilvl w:val="0"/>
          <w:numId w:val="2"/>
        </w:numPr>
        <w:rPr>
          <w:rFonts w:hint="eastAsia"/>
        </w:rPr>
      </w:pPr>
      <w:r>
        <w:t>The use of drones and radio controlled vehicles is not permitted.</w:t>
      </w:r>
    </w:p>
    <w:p w14:paraId="2C1B3C42" w14:textId="77777777" w:rsidR="00BC0E3E" w:rsidRDefault="00BC0E3E">
      <w:pPr>
        <w:pStyle w:val="Body"/>
        <w:rPr>
          <w:rFonts w:hint="eastAsia"/>
        </w:rPr>
      </w:pPr>
    </w:p>
    <w:p w14:paraId="2BE36C72" w14:textId="77777777" w:rsidR="00BC0E3E" w:rsidRDefault="00000000">
      <w:pPr>
        <w:pStyle w:val="Body"/>
        <w:numPr>
          <w:ilvl w:val="0"/>
          <w:numId w:val="2"/>
        </w:numPr>
        <w:rPr>
          <w:rFonts w:hint="eastAsia"/>
        </w:rPr>
      </w:pPr>
      <w:r>
        <w:t>Play ground equipment shall not be used in a destructive manner. Any equipment that needs to be repaired should be reported to the Maintenance Department at 513-827-8196.</w:t>
      </w:r>
    </w:p>
    <w:p w14:paraId="4EC41B4B" w14:textId="77777777" w:rsidR="00BC0E3E" w:rsidRDefault="00BC0E3E">
      <w:pPr>
        <w:pStyle w:val="Body"/>
        <w:rPr>
          <w:rFonts w:hint="eastAsia"/>
        </w:rPr>
      </w:pPr>
    </w:p>
    <w:p w14:paraId="5457E9D5" w14:textId="77777777" w:rsidR="00BC0E3E" w:rsidRDefault="00000000">
      <w:pPr>
        <w:pStyle w:val="Body"/>
        <w:numPr>
          <w:ilvl w:val="0"/>
          <w:numId w:val="2"/>
        </w:numPr>
        <w:rPr>
          <w:rFonts w:hint="eastAsia"/>
        </w:rPr>
      </w:pPr>
      <w:r>
        <w:t>Pets must remain on a leash, and kept under control. Pet owners must remove any fecal deposits from their pets from the park grounds and place the waste in a suitable container.</w:t>
      </w:r>
    </w:p>
    <w:p w14:paraId="4BB26533" w14:textId="77777777" w:rsidR="00BC0E3E" w:rsidRDefault="00BC0E3E">
      <w:pPr>
        <w:pStyle w:val="Body"/>
        <w:rPr>
          <w:rFonts w:hint="eastAsia"/>
        </w:rPr>
      </w:pPr>
    </w:p>
    <w:p w14:paraId="15E120AF" w14:textId="77777777" w:rsidR="00BC0E3E" w:rsidRDefault="00000000">
      <w:pPr>
        <w:pStyle w:val="Body"/>
        <w:numPr>
          <w:ilvl w:val="0"/>
          <w:numId w:val="2"/>
        </w:numPr>
        <w:rPr>
          <w:rFonts w:hint="eastAsia"/>
        </w:rPr>
      </w:pPr>
      <w:r>
        <w:t>The use of tents, pop-up structures, inflatable play structures, and other recreational equipment must have approval from the Township Community Coordinator prior to setup.</w:t>
      </w:r>
    </w:p>
    <w:p w14:paraId="78AF942A" w14:textId="77777777" w:rsidR="00BC0E3E" w:rsidRDefault="00BC0E3E">
      <w:pPr>
        <w:pStyle w:val="Body"/>
        <w:rPr>
          <w:rFonts w:hint="eastAsia"/>
        </w:rPr>
      </w:pPr>
    </w:p>
    <w:p w14:paraId="02D4111D" w14:textId="77777777" w:rsidR="00BC0E3E" w:rsidRDefault="00000000">
      <w:pPr>
        <w:pStyle w:val="Body"/>
        <w:numPr>
          <w:ilvl w:val="0"/>
          <w:numId w:val="2"/>
        </w:numPr>
        <w:rPr>
          <w:rFonts w:hint="eastAsia"/>
        </w:rPr>
      </w:pPr>
      <w:r>
        <w:t>Children must be supervised at all times by a responsible adult.</w:t>
      </w:r>
    </w:p>
    <w:p w14:paraId="1CA130C5" w14:textId="77777777" w:rsidR="00BC0E3E" w:rsidRDefault="00BC0E3E">
      <w:pPr>
        <w:pStyle w:val="Body"/>
        <w:rPr>
          <w:rFonts w:hint="eastAsia"/>
        </w:rPr>
      </w:pPr>
    </w:p>
    <w:p w14:paraId="6ED8C7FD" w14:textId="77777777" w:rsidR="00BC0E3E" w:rsidRDefault="00000000">
      <w:pPr>
        <w:pStyle w:val="Body"/>
        <w:numPr>
          <w:ilvl w:val="0"/>
          <w:numId w:val="2"/>
        </w:numPr>
        <w:rPr>
          <w:rFonts w:hint="eastAsia"/>
        </w:rPr>
      </w:pPr>
      <w:r>
        <w:t>There shall be no open fires, except for cooking in an approved devise approved for cooking.</w:t>
      </w:r>
    </w:p>
    <w:p w14:paraId="0D7D1E43" w14:textId="77777777" w:rsidR="00BC0E3E" w:rsidRDefault="00BC0E3E">
      <w:pPr>
        <w:pStyle w:val="Body"/>
        <w:rPr>
          <w:rFonts w:hint="eastAsia"/>
        </w:rPr>
      </w:pPr>
    </w:p>
    <w:p w14:paraId="13FEB2CE" w14:textId="77777777" w:rsidR="00BC0E3E" w:rsidRDefault="00000000">
      <w:pPr>
        <w:pStyle w:val="Body"/>
        <w:numPr>
          <w:ilvl w:val="0"/>
          <w:numId w:val="2"/>
        </w:numPr>
        <w:rPr>
          <w:rFonts w:hint="eastAsia"/>
        </w:rPr>
      </w:pPr>
      <w:r>
        <w:t>No person shall damage, deface, disturb, or befoul any structure, land, or fixture.</w:t>
      </w:r>
    </w:p>
    <w:p w14:paraId="2D1E40BC" w14:textId="77777777" w:rsidR="00BC0E3E" w:rsidRDefault="00BC0E3E">
      <w:pPr>
        <w:pStyle w:val="Body"/>
        <w:rPr>
          <w:rFonts w:hint="eastAsia"/>
        </w:rPr>
      </w:pPr>
    </w:p>
    <w:p w14:paraId="7CA6331A" w14:textId="77777777" w:rsidR="00BC0E3E" w:rsidRDefault="00000000">
      <w:pPr>
        <w:pStyle w:val="Body"/>
        <w:numPr>
          <w:ilvl w:val="0"/>
          <w:numId w:val="2"/>
        </w:numPr>
        <w:rPr>
          <w:rFonts w:hint="eastAsia"/>
        </w:rPr>
      </w:pPr>
      <w:r>
        <w:t xml:space="preserve">Loud noise and offensive behavior shall not be permitted or tolerated. </w:t>
      </w:r>
    </w:p>
    <w:sectPr w:rsidR="00BC0E3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850FE" w14:textId="77777777" w:rsidR="00F86271" w:rsidRDefault="00F86271">
      <w:r>
        <w:separator/>
      </w:r>
    </w:p>
  </w:endnote>
  <w:endnote w:type="continuationSeparator" w:id="0">
    <w:p w14:paraId="08065E9D" w14:textId="77777777" w:rsidR="00F86271" w:rsidRDefault="00F8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DD8D" w14:textId="77777777" w:rsidR="00BC0E3E" w:rsidRDefault="00BC0E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62502" w14:textId="77777777" w:rsidR="00F86271" w:rsidRDefault="00F86271">
      <w:r>
        <w:separator/>
      </w:r>
    </w:p>
  </w:footnote>
  <w:footnote w:type="continuationSeparator" w:id="0">
    <w:p w14:paraId="414503EA" w14:textId="77777777" w:rsidR="00F86271" w:rsidRDefault="00F8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F8A3" w14:textId="77777777" w:rsidR="00BC0E3E" w:rsidRDefault="00BC0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D0552"/>
    <w:multiLevelType w:val="hybridMultilevel"/>
    <w:tmpl w:val="A2DE8B2C"/>
    <w:styleLink w:val="Bullet"/>
    <w:lvl w:ilvl="0" w:tplc="A9BAD0A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FFA625A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81ED89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B0A259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2A2C53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E64AEF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F2C5DB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F96089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FA69C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D2972BF"/>
    <w:multiLevelType w:val="hybridMultilevel"/>
    <w:tmpl w:val="A2DE8B2C"/>
    <w:numStyleLink w:val="Bullet"/>
  </w:abstractNum>
  <w:num w:numId="1" w16cid:durableId="1541817320">
    <w:abstractNumId w:val="0"/>
  </w:num>
  <w:num w:numId="2" w16cid:durableId="28397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3E"/>
    <w:rsid w:val="00091917"/>
    <w:rsid w:val="005D15A9"/>
    <w:rsid w:val="00972B2D"/>
    <w:rsid w:val="009B6672"/>
    <w:rsid w:val="00BC0E3E"/>
    <w:rsid w:val="00F12FD0"/>
    <w:rsid w:val="00F8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FBB1"/>
  <w15:docId w15:val="{67D6BA81-BC75-4927-8940-C6768E1F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bjack</dc:creator>
  <cp:lastModifiedBy>Brenda Jackson</cp:lastModifiedBy>
  <cp:revision>2</cp:revision>
  <cp:lastPrinted>2025-03-18T14:12:00Z</cp:lastPrinted>
  <dcterms:created xsi:type="dcterms:W3CDTF">2025-04-17T12:48:00Z</dcterms:created>
  <dcterms:modified xsi:type="dcterms:W3CDTF">2025-04-17T12:48:00Z</dcterms:modified>
</cp:coreProperties>
</file>